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56FEE" w14:textId="77777777" w:rsidR="00C05927" w:rsidRDefault="00000000">
      <w:pPr>
        <w:rPr>
          <w:b/>
          <w:color w:val="ACC58D"/>
        </w:rPr>
      </w:pPr>
      <w:r>
        <w:rPr>
          <w:noProof/>
        </w:rPr>
        <mc:AlternateContent>
          <mc:Choice Requires="wps">
            <w:drawing>
              <wp:anchor distT="0" distB="0" distL="0" distR="0" simplePos="0" relativeHeight="251658240" behindDoc="1" locked="0" layoutInCell="1" hidden="0" allowOverlap="1" wp14:anchorId="0A89F067" wp14:editId="68D86300">
                <wp:simplePos x="0" y="0"/>
                <wp:positionH relativeFrom="column">
                  <wp:posOffset>4432300</wp:posOffset>
                </wp:positionH>
                <wp:positionV relativeFrom="paragraph">
                  <wp:posOffset>292100</wp:posOffset>
                </wp:positionV>
                <wp:extent cx="1901825" cy="1616075"/>
                <wp:effectExtent l="0" t="0" r="0" b="0"/>
                <wp:wrapNone/>
                <wp:docPr id="220619675" name="Rectangle 220619675"/>
                <wp:cNvGraphicFramePr/>
                <a:graphic xmlns:a="http://schemas.openxmlformats.org/drawingml/2006/main">
                  <a:graphicData uri="http://schemas.microsoft.com/office/word/2010/wordprocessingShape">
                    <wps:wsp>
                      <wps:cNvSpPr/>
                      <wps:spPr>
                        <a:xfrm>
                          <a:off x="4399850" y="2976725"/>
                          <a:ext cx="1892300" cy="1606550"/>
                        </a:xfrm>
                        <a:prstGeom prst="rect">
                          <a:avLst/>
                        </a:prstGeom>
                        <a:solidFill>
                          <a:schemeClr val="lt1"/>
                        </a:solidFill>
                        <a:ln>
                          <a:noFill/>
                        </a:ln>
                      </wps:spPr>
                      <wps:txbx>
                        <w:txbxContent>
                          <w:p w14:paraId="7DBBB4A1" w14:textId="77777777" w:rsidR="00C05927" w:rsidRDefault="00000000">
                            <w:pPr>
                              <w:spacing w:line="275" w:lineRule="auto"/>
                              <w:textDirection w:val="btLr"/>
                            </w:pPr>
                            <w:r>
                              <w:rPr>
                                <w:rFonts w:ascii="Twentieth Century" w:eastAsia="Twentieth Century" w:hAnsi="Twentieth Century" w:cs="Twentieth Century"/>
                                <w:b/>
                                <w:color w:val="68AD41"/>
                              </w:rPr>
                              <w:t xml:space="preserve">Contact: </w:t>
                            </w:r>
                            <w:r>
                              <w:rPr>
                                <w:rFonts w:ascii="Twentieth Century" w:eastAsia="Twentieth Century" w:hAnsi="Twentieth Century" w:cs="Twentieth Century"/>
                                <w:color w:val="68AD41"/>
                              </w:rPr>
                              <w:t>Katie Simpson</w:t>
                            </w:r>
                          </w:p>
                          <w:p w14:paraId="250D71A9" w14:textId="77777777" w:rsidR="00C05927" w:rsidRDefault="00000000">
                            <w:pPr>
                              <w:spacing w:line="275" w:lineRule="auto"/>
                              <w:textDirection w:val="btLr"/>
                            </w:pPr>
                            <w:r>
                              <w:rPr>
                                <w:rFonts w:ascii="Twentieth Century" w:eastAsia="Twentieth Century" w:hAnsi="Twentieth Century" w:cs="Twentieth Century"/>
                                <w:b/>
                                <w:color w:val="68AD41"/>
                              </w:rPr>
                              <w:t>Number:</w:t>
                            </w:r>
                            <w:r>
                              <w:rPr>
                                <w:rFonts w:ascii="Twentieth Century" w:eastAsia="Twentieth Century" w:hAnsi="Twentieth Century" w:cs="Twentieth Century"/>
                                <w:color w:val="68AD41"/>
                              </w:rPr>
                              <w:t xml:space="preserve"> 07808651105</w:t>
                            </w:r>
                          </w:p>
                          <w:p w14:paraId="0FCE2CE6" w14:textId="77777777" w:rsidR="00C05927" w:rsidRDefault="00000000">
                            <w:pPr>
                              <w:spacing w:line="275" w:lineRule="auto"/>
                              <w:textDirection w:val="btLr"/>
                            </w:pPr>
                            <w:r>
                              <w:rPr>
                                <w:rFonts w:ascii="Twentieth Century" w:eastAsia="Twentieth Century" w:hAnsi="Twentieth Century" w:cs="Twentieth Century"/>
                                <w:b/>
                                <w:color w:val="68AD41"/>
                              </w:rPr>
                              <w:t xml:space="preserve">Contact: </w:t>
                            </w:r>
                            <w:r>
                              <w:rPr>
                                <w:rFonts w:ascii="Twentieth Century" w:eastAsia="Twentieth Century" w:hAnsi="Twentieth Century" w:cs="Twentieth Century"/>
                                <w:color w:val="68AD41"/>
                              </w:rPr>
                              <w:t>office@mvfs.org.uk</w:t>
                            </w:r>
                          </w:p>
                          <w:p w14:paraId="739D387C" w14:textId="77777777" w:rsidR="00C05927" w:rsidRDefault="00000000">
                            <w:pPr>
                              <w:spacing w:line="275" w:lineRule="auto"/>
                              <w:textDirection w:val="btLr"/>
                            </w:pPr>
                            <w:r>
                              <w:rPr>
                                <w:rFonts w:ascii="Twentieth Century" w:eastAsia="Twentieth Century" w:hAnsi="Twentieth Century" w:cs="Twentieth Century"/>
                                <w:b/>
                                <w:color w:val="68AD41"/>
                              </w:rPr>
                              <w:t xml:space="preserve">Number: </w:t>
                            </w:r>
                            <w:r>
                              <w:rPr>
                                <w:rFonts w:ascii="Twentieth Century" w:eastAsia="Twentieth Century" w:hAnsi="Twentieth Century" w:cs="Twentieth Century"/>
                                <w:color w:val="68AD41"/>
                              </w:rPr>
                              <w:t>01455840825</w:t>
                            </w:r>
                          </w:p>
                          <w:p w14:paraId="718CF171" w14:textId="07C1583E" w:rsidR="00C05927" w:rsidRDefault="00000000">
                            <w:pPr>
                              <w:spacing w:line="275" w:lineRule="auto"/>
                              <w:textDirection w:val="btLr"/>
                            </w:pPr>
                            <w:r>
                              <w:rPr>
                                <w:rFonts w:ascii="Twentieth Century" w:eastAsia="Twentieth Century" w:hAnsi="Twentieth Century" w:cs="Twentieth Century"/>
                                <w:b/>
                                <w:color w:val="68AD41"/>
                              </w:rPr>
                              <w:t xml:space="preserve">Date: </w:t>
                            </w:r>
                            <w:r w:rsidR="00A90BDB" w:rsidRPr="00A90BDB">
                              <w:rPr>
                                <w:rFonts w:ascii="Twentieth Century" w:eastAsia="Twentieth Century" w:hAnsi="Twentieth Century" w:cs="Twentieth Century"/>
                                <w:bCs/>
                                <w:color w:val="68AD41"/>
                              </w:rPr>
                              <w:t>13</w:t>
                            </w:r>
                            <w:r w:rsidR="00A90BDB" w:rsidRPr="00A90BDB">
                              <w:rPr>
                                <w:rFonts w:ascii="Twentieth Century" w:eastAsia="Twentieth Century" w:hAnsi="Twentieth Century" w:cs="Twentieth Century"/>
                                <w:bCs/>
                                <w:color w:val="68AD41"/>
                                <w:vertAlign w:val="superscript"/>
                              </w:rPr>
                              <w:t>th</w:t>
                            </w:r>
                            <w:r w:rsidR="00A90BDB" w:rsidRPr="00A90BDB">
                              <w:rPr>
                                <w:rFonts w:ascii="Twentieth Century" w:eastAsia="Twentieth Century" w:hAnsi="Twentieth Century" w:cs="Twentieth Century"/>
                                <w:bCs/>
                                <w:color w:val="68AD41"/>
                              </w:rPr>
                              <w:t xml:space="preserve"> </w:t>
                            </w:r>
                            <w:r>
                              <w:rPr>
                                <w:rFonts w:ascii="Twentieth Century" w:eastAsia="Twentieth Century" w:hAnsi="Twentieth Century" w:cs="Twentieth Century"/>
                                <w:color w:val="68AD41"/>
                              </w:rPr>
                              <w:t>March 202</w:t>
                            </w:r>
                            <w:r w:rsidR="00EF7A12">
                              <w:rPr>
                                <w:rFonts w:ascii="Twentieth Century" w:eastAsia="Twentieth Century" w:hAnsi="Twentieth Century" w:cs="Twentieth Century"/>
                                <w:color w:val="68AD41"/>
                              </w:rPr>
                              <w:t>5</w:t>
                            </w:r>
                          </w:p>
                          <w:p w14:paraId="47177AC1" w14:textId="77777777" w:rsidR="00C05927" w:rsidRDefault="00C05927">
                            <w:pPr>
                              <w:spacing w:line="275" w:lineRule="auto"/>
                              <w:textDirection w:val="btLr"/>
                            </w:pPr>
                          </w:p>
                          <w:p w14:paraId="6ACD1DF2" w14:textId="77777777" w:rsidR="00C05927" w:rsidRDefault="00C05927">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A89F067" id="Rectangle 220619675" o:spid="_x0000_s1026" style="position:absolute;margin-left:349pt;margin-top:23pt;width:149.75pt;height:127.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" fillcolor="white [3201]" stroked="f">
                <v:textbox inset="2.53958mm,1.2694mm,2.53958mm,1.2694mm">
                  <w:txbxContent>
                    <w:p w14:paraId="7DBBB4A1" w14:textId="77777777" w:rsidR="00C05927" w:rsidRDefault="00000000">
                      <w:pPr>
                        <w:spacing w:line="275" w:lineRule="auto"/>
                        <w:textDirection w:val="btLr"/>
                      </w:pPr>
                      <w:r>
                        <w:rPr>
                          <w:rFonts w:ascii="Twentieth Century" w:eastAsia="Twentieth Century" w:hAnsi="Twentieth Century" w:cs="Twentieth Century"/>
                          <w:b/>
                          <w:color w:val="68AD41"/>
                        </w:rPr>
                        <w:t xml:space="preserve">Contact: </w:t>
                      </w:r>
                      <w:r>
                        <w:rPr>
                          <w:rFonts w:ascii="Twentieth Century" w:eastAsia="Twentieth Century" w:hAnsi="Twentieth Century" w:cs="Twentieth Century"/>
                          <w:color w:val="68AD41"/>
                        </w:rPr>
                        <w:t>Katie Simpson</w:t>
                      </w:r>
                    </w:p>
                    <w:p w14:paraId="250D71A9" w14:textId="77777777" w:rsidR="00C05927" w:rsidRDefault="00000000">
                      <w:pPr>
                        <w:spacing w:line="275" w:lineRule="auto"/>
                        <w:textDirection w:val="btLr"/>
                      </w:pPr>
                      <w:r>
                        <w:rPr>
                          <w:rFonts w:ascii="Twentieth Century" w:eastAsia="Twentieth Century" w:hAnsi="Twentieth Century" w:cs="Twentieth Century"/>
                          <w:b/>
                          <w:color w:val="68AD41"/>
                        </w:rPr>
                        <w:t>Number:</w:t>
                      </w:r>
                      <w:r>
                        <w:rPr>
                          <w:rFonts w:ascii="Twentieth Century" w:eastAsia="Twentieth Century" w:hAnsi="Twentieth Century" w:cs="Twentieth Century"/>
                          <w:color w:val="68AD41"/>
                        </w:rPr>
                        <w:t xml:space="preserve"> 07808651105</w:t>
                      </w:r>
                    </w:p>
                    <w:p w14:paraId="0FCE2CE6" w14:textId="77777777" w:rsidR="00C05927" w:rsidRDefault="00000000">
                      <w:pPr>
                        <w:spacing w:line="275" w:lineRule="auto"/>
                        <w:textDirection w:val="btLr"/>
                      </w:pPr>
                      <w:r>
                        <w:rPr>
                          <w:rFonts w:ascii="Twentieth Century" w:eastAsia="Twentieth Century" w:hAnsi="Twentieth Century" w:cs="Twentieth Century"/>
                          <w:b/>
                          <w:color w:val="68AD41"/>
                        </w:rPr>
                        <w:t xml:space="preserve">Contact: </w:t>
                      </w:r>
                      <w:r>
                        <w:rPr>
                          <w:rFonts w:ascii="Twentieth Century" w:eastAsia="Twentieth Century" w:hAnsi="Twentieth Century" w:cs="Twentieth Century"/>
                          <w:color w:val="68AD41"/>
                        </w:rPr>
                        <w:t>office@mvfs.org.uk</w:t>
                      </w:r>
                    </w:p>
                    <w:p w14:paraId="739D387C" w14:textId="77777777" w:rsidR="00C05927" w:rsidRDefault="00000000">
                      <w:pPr>
                        <w:spacing w:line="275" w:lineRule="auto"/>
                        <w:textDirection w:val="btLr"/>
                      </w:pPr>
                      <w:r>
                        <w:rPr>
                          <w:rFonts w:ascii="Twentieth Century" w:eastAsia="Twentieth Century" w:hAnsi="Twentieth Century" w:cs="Twentieth Century"/>
                          <w:b/>
                          <w:color w:val="68AD41"/>
                        </w:rPr>
                        <w:t xml:space="preserve">Number: </w:t>
                      </w:r>
                      <w:r>
                        <w:rPr>
                          <w:rFonts w:ascii="Twentieth Century" w:eastAsia="Twentieth Century" w:hAnsi="Twentieth Century" w:cs="Twentieth Century"/>
                          <w:color w:val="68AD41"/>
                        </w:rPr>
                        <w:t>01455840825</w:t>
                      </w:r>
                    </w:p>
                    <w:p w14:paraId="718CF171" w14:textId="07C1583E" w:rsidR="00C05927" w:rsidRDefault="00000000">
                      <w:pPr>
                        <w:spacing w:line="275" w:lineRule="auto"/>
                        <w:textDirection w:val="btLr"/>
                      </w:pPr>
                      <w:r>
                        <w:rPr>
                          <w:rFonts w:ascii="Twentieth Century" w:eastAsia="Twentieth Century" w:hAnsi="Twentieth Century" w:cs="Twentieth Century"/>
                          <w:b/>
                          <w:color w:val="68AD41"/>
                        </w:rPr>
                        <w:t xml:space="preserve">Date: </w:t>
                      </w:r>
                      <w:r w:rsidR="00A90BDB" w:rsidRPr="00A90BDB">
                        <w:rPr>
                          <w:rFonts w:ascii="Twentieth Century" w:eastAsia="Twentieth Century" w:hAnsi="Twentieth Century" w:cs="Twentieth Century"/>
                          <w:bCs/>
                          <w:color w:val="68AD41"/>
                        </w:rPr>
                        <w:t>13</w:t>
                      </w:r>
                      <w:r w:rsidR="00A90BDB" w:rsidRPr="00A90BDB">
                        <w:rPr>
                          <w:rFonts w:ascii="Twentieth Century" w:eastAsia="Twentieth Century" w:hAnsi="Twentieth Century" w:cs="Twentieth Century"/>
                          <w:bCs/>
                          <w:color w:val="68AD41"/>
                          <w:vertAlign w:val="superscript"/>
                        </w:rPr>
                        <w:t>th</w:t>
                      </w:r>
                      <w:r w:rsidR="00A90BDB" w:rsidRPr="00A90BDB">
                        <w:rPr>
                          <w:rFonts w:ascii="Twentieth Century" w:eastAsia="Twentieth Century" w:hAnsi="Twentieth Century" w:cs="Twentieth Century"/>
                          <w:bCs/>
                          <w:color w:val="68AD41"/>
                        </w:rPr>
                        <w:t xml:space="preserve"> </w:t>
                      </w:r>
                      <w:r>
                        <w:rPr>
                          <w:rFonts w:ascii="Twentieth Century" w:eastAsia="Twentieth Century" w:hAnsi="Twentieth Century" w:cs="Twentieth Century"/>
                          <w:color w:val="68AD41"/>
                        </w:rPr>
                        <w:t>March 202</w:t>
                      </w:r>
                      <w:r w:rsidR="00EF7A12">
                        <w:rPr>
                          <w:rFonts w:ascii="Twentieth Century" w:eastAsia="Twentieth Century" w:hAnsi="Twentieth Century" w:cs="Twentieth Century"/>
                          <w:color w:val="68AD41"/>
                        </w:rPr>
                        <w:t>5</w:t>
                      </w:r>
                    </w:p>
                    <w:p w14:paraId="47177AC1" w14:textId="77777777" w:rsidR="00C05927" w:rsidRDefault="00C05927">
                      <w:pPr>
                        <w:spacing w:line="275" w:lineRule="auto"/>
                        <w:textDirection w:val="btLr"/>
                      </w:pPr>
                    </w:p>
                    <w:p w14:paraId="6ACD1DF2" w14:textId="77777777" w:rsidR="00C05927" w:rsidRDefault="00C05927">
                      <w:pPr>
                        <w:spacing w:line="275" w:lineRule="auto"/>
                        <w:textDirection w:val="btLr"/>
                      </w:pPr>
                    </w:p>
                  </w:txbxContent>
                </v:textbox>
              </v:rect>
            </w:pict>
          </mc:Fallback>
        </mc:AlternateContent>
      </w:r>
    </w:p>
    <w:p w14:paraId="148400BD" w14:textId="77777777" w:rsidR="00C05927" w:rsidRDefault="00000000">
      <w:pPr>
        <w:rPr>
          <w:b/>
          <w:color w:val="ACC58D"/>
        </w:rPr>
      </w:pPr>
      <w:r>
        <w:rPr>
          <w:noProof/>
        </w:rPr>
        <w:drawing>
          <wp:anchor distT="0" distB="0" distL="0" distR="0" simplePos="0" relativeHeight="251659264" behindDoc="1" locked="0" layoutInCell="1" hidden="0" allowOverlap="1" wp14:anchorId="505AF10F" wp14:editId="4BDEA22B">
            <wp:simplePos x="0" y="0"/>
            <wp:positionH relativeFrom="column">
              <wp:posOffset>0</wp:posOffset>
            </wp:positionH>
            <wp:positionV relativeFrom="paragraph">
              <wp:posOffset>114935</wp:posOffset>
            </wp:positionV>
            <wp:extent cx="1517650" cy="1346200"/>
            <wp:effectExtent l="0" t="0" r="0" b="0"/>
            <wp:wrapNone/>
            <wp:docPr id="220619679" name="image4.png" descr="A red circle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red circle with white text&#10;&#10;Description automatically generated"/>
                    <pic:cNvPicPr preferRelativeResize="0"/>
                  </pic:nvPicPr>
                  <pic:blipFill>
                    <a:blip r:embed="rId7"/>
                    <a:srcRect/>
                    <a:stretch>
                      <a:fillRect/>
                    </a:stretch>
                  </pic:blipFill>
                  <pic:spPr>
                    <a:xfrm>
                      <a:off x="0" y="0"/>
                      <a:ext cx="1517650" cy="1346200"/>
                    </a:xfrm>
                    <a:prstGeom prst="rect">
                      <a:avLst/>
                    </a:prstGeom>
                    <a:ln/>
                  </pic:spPr>
                </pic:pic>
              </a:graphicData>
            </a:graphic>
          </wp:anchor>
        </w:drawing>
      </w:r>
    </w:p>
    <w:p w14:paraId="271D0F21" w14:textId="77777777" w:rsidR="00C05927" w:rsidRDefault="00C05927">
      <w:pPr>
        <w:tabs>
          <w:tab w:val="left" w:pos="7502"/>
        </w:tabs>
      </w:pPr>
    </w:p>
    <w:p w14:paraId="20DA2EDF" w14:textId="77777777" w:rsidR="00C05927" w:rsidRDefault="00C05927">
      <w:pPr>
        <w:tabs>
          <w:tab w:val="left" w:pos="7502"/>
        </w:tabs>
      </w:pPr>
    </w:p>
    <w:p w14:paraId="6D44D83B" w14:textId="77777777" w:rsidR="00C05927" w:rsidRDefault="00C05927">
      <w:pPr>
        <w:tabs>
          <w:tab w:val="left" w:pos="7502"/>
        </w:tabs>
      </w:pPr>
    </w:p>
    <w:p w14:paraId="05284A9F" w14:textId="5488FA0E" w:rsidR="00C05927" w:rsidRDefault="00A90BDB" w:rsidP="00A90BDB">
      <w:pPr>
        <w:tabs>
          <w:tab w:val="left" w:pos="7502"/>
        </w:tabs>
      </w:pPr>
      <w:r>
        <w:tab/>
      </w:r>
    </w:p>
    <w:p w14:paraId="75C35A8C" w14:textId="77777777" w:rsidR="00C05927" w:rsidRDefault="00000000">
      <w:pPr>
        <w:tabs>
          <w:tab w:val="left" w:pos="7502"/>
        </w:tabs>
      </w:pPr>
      <w:bookmarkStart w:id="0" w:name="_heading=h.gdro169esmrz" w:colFirst="0" w:colLast="0"/>
      <w:bookmarkEnd w:id="0"/>
      <w:r>
        <w:t xml:space="preserve">Dear Parent(s)/Carer(s), </w:t>
      </w:r>
      <w:r>
        <w:tab/>
      </w:r>
    </w:p>
    <w:p w14:paraId="6275B42E" w14:textId="5216C793" w:rsidR="00C05927" w:rsidRDefault="00000000">
      <w:r>
        <w:t>Red Nose Day 202</w:t>
      </w:r>
      <w:r w:rsidR="00EF7A12">
        <w:t>5</w:t>
      </w:r>
      <w:r>
        <w:t xml:space="preserve"> is just around the corner, naturally, we’ve decided to join in the fun</w:t>
      </w:r>
      <w:r w:rsidR="00EF7A12">
        <w:t xml:space="preserve"> and try to raise some money for this fantastic cause! </w:t>
      </w:r>
    </w:p>
    <w:p w14:paraId="69B07DC6" w14:textId="655FD414" w:rsidR="00EF7A12" w:rsidRPr="00EF7A12" w:rsidRDefault="00000000">
      <w:pPr>
        <w:rPr>
          <w:color w:val="0000FF"/>
          <w:u w:val="single"/>
        </w:rPr>
      </w:pPr>
      <w:r>
        <w:t xml:space="preserve">As part of ‘Do something funny for money’, we are inviting pupils to come dressed in red or in something ‘funny’ to school on Friday </w:t>
      </w:r>
      <w:proofErr w:type="gramStart"/>
      <w:r w:rsidR="00EF7A12">
        <w:t>2</w:t>
      </w:r>
      <w:r>
        <w:t>1</w:t>
      </w:r>
      <w:r>
        <w:rPr>
          <w:vertAlign w:val="superscript"/>
        </w:rPr>
        <w:t>th</w:t>
      </w:r>
      <w:proofErr w:type="gramEnd"/>
      <w:r>
        <w:t xml:space="preserve"> March 202</w:t>
      </w:r>
      <w:r w:rsidR="00EF7A12">
        <w:t>5</w:t>
      </w:r>
      <w:r>
        <w:t xml:space="preserve">, </w:t>
      </w:r>
      <w:r>
        <w:rPr>
          <w:color w:val="000000"/>
        </w:rPr>
        <w:t xml:space="preserve">with the option of offering a small donation. All funds raised will be donated </w:t>
      </w:r>
      <w:r w:rsidR="00C8538B">
        <w:rPr>
          <w:color w:val="000000"/>
        </w:rPr>
        <w:t xml:space="preserve">to </w:t>
      </w:r>
      <w:hyperlink r:id="rId8" w:history="1">
        <w:r w:rsidR="00EF7A12" w:rsidRPr="007B3492">
          <w:rPr>
            <w:rStyle w:val="Hyperlink"/>
          </w:rPr>
          <w:t>ww</w:t>
        </w:r>
        <w:r w:rsidR="00EF7A12" w:rsidRPr="007B3492">
          <w:rPr>
            <w:rStyle w:val="Hyperlink"/>
          </w:rPr>
          <w:t>w</w:t>
        </w:r>
        <w:r w:rsidR="00EF7A12" w:rsidRPr="007B3492">
          <w:rPr>
            <w:rStyle w:val="Hyperlink"/>
          </w:rPr>
          <w:t>.comicrelief.com</w:t>
        </w:r>
      </w:hyperlink>
      <w:r w:rsidR="00EF7A12">
        <w:rPr>
          <w:color w:val="0000FF"/>
          <w:u w:val="single"/>
        </w:rPr>
        <w:t xml:space="preserve">. </w:t>
      </w:r>
      <w:r w:rsidR="00EF7A12">
        <w:rPr>
          <w:color w:val="040C28"/>
        </w:rPr>
        <w:t xml:space="preserve">If your child usually goes off-site on a Friday, please check your class emails for details.  </w:t>
      </w:r>
    </w:p>
    <w:p w14:paraId="1B5211D1" w14:textId="67BDCE7C" w:rsidR="00EF7A12" w:rsidRDefault="00000000">
      <w:pPr>
        <w:rPr>
          <w:color w:val="202124"/>
          <w:highlight w:val="white"/>
        </w:rPr>
      </w:pPr>
      <w:r>
        <w:t xml:space="preserve">We will be using Red Nose Day as a learning opportunity to help our pupils explore the issues young people are facing across the world, and how the money raised can help. </w:t>
      </w:r>
      <w:r>
        <w:rPr>
          <w:color w:val="202124"/>
          <w:highlight w:val="white"/>
        </w:rPr>
        <w:t xml:space="preserve">This year, </w:t>
      </w:r>
      <w:r w:rsidR="00EF7A12">
        <w:rPr>
          <w:color w:val="202124"/>
          <w:highlight w:val="white"/>
        </w:rPr>
        <w:t>Comic relief is celebrating their 40</w:t>
      </w:r>
      <w:r w:rsidR="00EF7A12" w:rsidRPr="00EF7A12">
        <w:rPr>
          <w:color w:val="202124"/>
          <w:highlight w:val="white"/>
          <w:vertAlign w:val="superscript"/>
        </w:rPr>
        <w:t>th</w:t>
      </w:r>
      <w:r w:rsidR="00EF7A12">
        <w:rPr>
          <w:color w:val="202124"/>
          <w:highlight w:val="white"/>
        </w:rPr>
        <w:t xml:space="preserve"> birthday! </w:t>
      </w:r>
      <w:r w:rsidR="00A90BDB">
        <w:rPr>
          <w:color w:val="202124"/>
          <w:highlight w:val="white"/>
        </w:rPr>
        <w:t xml:space="preserve">It would be great if you can choose a joke to learn with your child, that they can try and recite in school. Please write the joke down or email it across if your child can’t remember and we will support them to learn and share. </w:t>
      </w:r>
      <w:r>
        <w:rPr>
          <w:color w:val="202124"/>
          <w:highlight w:val="white"/>
        </w:rPr>
        <w:t xml:space="preserve">Our hope is </w:t>
      </w:r>
      <w:r w:rsidR="00EF7A12">
        <w:rPr>
          <w:color w:val="202124"/>
          <w:highlight w:val="white"/>
        </w:rPr>
        <w:t xml:space="preserve">for every child to learn a joke to share with the adults on the Friday. </w:t>
      </w:r>
    </w:p>
    <w:p w14:paraId="01509539" w14:textId="77777777" w:rsidR="00C05927" w:rsidRDefault="00000000">
      <w:r>
        <w:t xml:space="preserve">To find out more or get involved, please visit </w:t>
      </w:r>
      <w:hyperlink r:id="rId9">
        <w:r w:rsidR="00C05927">
          <w:rPr>
            <w:color w:val="0000FF"/>
            <w:u w:val="single"/>
          </w:rPr>
          <w:t>https://www.comicrelief.com/getinvolved</w:t>
        </w:r>
      </w:hyperlink>
      <w:r>
        <w:t xml:space="preserve"> and as always if you have any questions or queries, please do not hesitate to contact me.</w:t>
      </w:r>
    </w:p>
    <w:p w14:paraId="0B796FAC" w14:textId="708FCD0B" w:rsidR="00C05927" w:rsidRDefault="00000000">
      <w:r>
        <w:t>Kind Regards</w:t>
      </w:r>
      <w:r w:rsidR="00EF7A12">
        <w:t>,</w:t>
      </w:r>
      <w:r>
        <w:t xml:space="preserve"> </w:t>
      </w:r>
    </w:p>
    <w:p w14:paraId="4CBDC34C" w14:textId="3D580D40" w:rsidR="00C05927" w:rsidRDefault="00EF7A12">
      <w:r>
        <w:t>Katie Simpson</w:t>
      </w:r>
    </w:p>
    <w:p w14:paraId="60F3F850" w14:textId="77777777" w:rsidR="00C05927" w:rsidRDefault="00000000">
      <w:pPr>
        <w:tabs>
          <w:tab w:val="left" w:pos="7502"/>
        </w:tabs>
      </w:pPr>
      <w:r>
        <w:rPr>
          <w:noProof/>
        </w:rPr>
        <w:drawing>
          <wp:anchor distT="114300" distB="114300" distL="114300" distR="114300" simplePos="0" relativeHeight="251660288" behindDoc="1" locked="0" layoutInCell="1" hidden="0" allowOverlap="1" wp14:anchorId="37001DAB" wp14:editId="1A7EFEFE">
            <wp:simplePos x="0" y="0"/>
            <wp:positionH relativeFrom="column">
              <wp:posOffset>-47624</wp:posOffset>
            </wp:positionH>
            <wp:positionV relativeFrom="paragraph">
              <wp:posOffset>273565</wp:posOffset>
            </wp:positionV>
            <wp:extent cx="2486025" cy="1276049"/>
            <wp:effectExtent l="0" t="0" r="0" b="0"/>
            <wp:wrapNone/>
            <wp:docPr id="2206196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486025" cy="1276049"/>
                    </a:xfrm>
                    <a:prstGeom prst="rect">
                      <a:avLst/>
                    </a:prstGeom>
                    <a:ln/>
                  </pic:spPr>
                </pic:pic>
              </a:graphicData>
            </a:graphic>
          </wp:anchor>
        </w:drawing>
      </w:r>
    </w:p>
    <w:sectPr w:rsidR="00C05927">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57191" w14:textId="77777777" w:rsidR="007616DD" w:rsidRDefault="007616DD">
      <w:pPr>
        <w:spacing w:after="0" w:line="240" w:lineRule="auto"/>
      </w:pPr>
      <w:r>
        <w:separator/>
      </w:r>
    </w:p>
  </w:endnote>
  <w:endnote w:type="continuationSeparator" w:id="0">
    <w:p w14:paraId="4501FF09" w14:textId="77777777" w:rsidR="007616DD" w:rsidRDefault="00761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wentieth Century">
    <w:altName w:val="Calibri"/>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F081E" w14:textId="77777777" w:rsidR="00C05927" w:rsidRDefault="00000000">
    <w:pPr>
      <w:pBdr>
        <w:top w:val="nil"/>
        <w:left w:val="nil"/>
        <w:bottom w:val="nil"/>
        <w:right w:val="nil"/>
        <w:between w:val="nil"/>
      </w:pBdr>
      <w:tabs>
        <w:tab w:val="center" w:pos="4513"/>
        <w:tab w:val="right" w:pos="9026"/>
      </w:tabs>
      <w:spacing w:after="0" w:line="240" w:lineRule="auto"/>
      <w:rPr>
        <w:rFonts w:ascii="Twentieth Century" w:eastAsia="Twentieth Century" w:hAnsi="Twentieth Century" w:cs="Twentieth Century"/>
        <w:b/>
        <w:color w:val="68AD41"/>
      </w:rPr>
    </w:pPr>
    <w:r>
      <w:rPr>
        <w:rFonts w:ascii="Twentieth Century" w:eastAsia="Twentieth Century" w:hAnsi="Twentieth Century" w:cs="Twentieth Century"/>
        <w:b/>
        <w:color w:val="68AD41"/>
      </w:rPr>
      <w:t>Meadow View Farm School, Kirkby Road, Barwell, Leicestershire, LE9 8FT</w:t>
    </w:r>
    <w:r>
      <w:rPr>
        <w:noProof/>
      </w:rPr>
      <w:drawing>
        <wp:anchor distT="0" distB="0" distL="114300" distR="114300" simplePos="0" relativeHeight="251659264" behindDoc="0" locked="0" layoutInCell="1" hidden="0" allowOverlap="1" wp14:anchorId="45B96082" wp14:editId="73B83AFB">
          <wp:simplePos x="0" y="0"/>
          <wp:positionH relativeFrom="column">
            <wp:posOffset>5504180</wp:posOffset>
          </wp:positionH>
          <wp:positionV relativeFrom="paragraph">
            <wp:posOffset>-191768</wp:posOffset>
          </wp:positionV>
          <wp:extent cx="566420" cy="777240"/>
          <wp:effectExtent l="0" t="0" r="0" b="0"/>
          <wp:wrapSquare wrapText="bothSides" distT="0" distB="0" distL="114300" distR="114300"/>
          <wp:docPr id="220619677" name="image2.png" descr="http://mvfs.org.uk/home/wp-content/uploads/2011/05/header-logo.gif"/>
          <wp:cNvGraphicFramePr/>
          <a:graphic xmlns:a="http://schemas.openxmlformats.org/drawingml/2006/main">
            <a:graphicData uri="http://schemas.openxmlformats.org/drawingml/2006/picture">
              <pic:pic xmlns:pic="http://schemas.openxmlformats.org/drawingml/2006/picture">
                <pic:nvPicPr>
                  <pic:cNvPr id="0" name="image2.png" descr="http://mvfs.org.uk/home/wp-content/uploads/2011/05/header-logo.gif"/>
                  <pic:cNvPicPr preferRelativeResize="0"/>
                </pic:nvPicPr>
                <pic:blipFill>
                  <a:blip r:embed="rId1"/>
                  <a:srcRect t="5093" r="82426" b="10191"/>
                  <a:stretch>
                    <a:fillRect/>
                  </a:stretch>
                </pic:blipFill>
                <pic:spPr>
                  <a:xfrm>
                    <a:off x="0" y="0"/>
                    <a:ext cx="566420" cy="777240"/>
                  </a:xfrm>
                  <a:prstGeom prst="rect">
                    <a:avLst/>
                  </a:prstGeom>
                  <a:ln/>
                </pic:spPr>
              </pic:pic>
            </a:graphicData>
          </a:graphic>
        </wp:anchor>
      </w:drawing>
    </w:r>
  </w:p>
  <w:p w14:paraId="77C73BCA" w14:textId="77777777" w:rsidR="00C05927" w:rsidRDefault="00000000">
    <w:pPr>
      <w:pBdr>
        <w:top w:val="nil"/>
        <w:left w:val="nil"/>
        <w:bottom w:val="nil"/>
        <w:right w:val="nil"/>
        <w:between w:val="nil"/>
      </w:pBdr>
      <w:tabs>
        <w:tab w:val="center" w:pos="4513"/>
        <w:tab w:val="right" w:pos="9026"/>
      </w:tabs>
      <w:spacing w:after="0" w:line="240" w:lineRule="auto"/>
      <w:rPr>
        <w:rFonts w:ascii="Twentieth Century" w:eastAsia="Twentieth Century" w:hAnsi="Twentieth Century" w:cs="Twentieth Century"/>
        <w:b/>
        <w:color w:val="68AD41"/>
      </w:rPr>
    </w:pPr>
    <w:r>
      <w:rPr>
        <w:rFonts w:ascii="Twentieth Century" w:eastAsia="Twentieth Century" w:hAnsi="Twentieth Century" w:cs="Twentieth Century"/>
        <w:b/>
        <w:color w:val="68AD41"/>
      </w:rPr>
      <w:t>Telephone 01455 840825</w:t>
    </w:r>
  </w:p>
  <w:p w14:paraId="314DACDE" w14:textId="77777777" w:rsidR="00C05927" w:rsidRDefault="00000000">
    <w:pPr>
      <w:pBdr>
        <w:top w:val="nil"/>
        <w:left w:val="nil"/>
        <w:bottom w:val="nil"/>
        <w:right w:val="nil"/>
        <w:between w:val="nil"/>
      </w:pBdr>
      <w:tabs>
        <w:tab w:val="center" w:pos="4513"/>
        <w:tab w:val="right" w:pos="9026"/>
      </w:tabs>
      <w:spacing w:after="0" w:line="240" w:lineRule="auto"/>
      <w:rPr>
        <w:rFonts w:ascii="Twentieth Century" w:eastAsia="Twentieth Century" w:hAnsi="Twentieth Century" w:cs="Twentieth Century"/>
        <w:b/>
        <w:color w:val="68AD41"/>
      </w:rPr>
    </w:pPr>
    <w:r>
      <w:rPr>
        <w:rFonts w:ascii="Twentieth Century" w:eastAsia="Twentieth Century" w:hAnsi="Twentieth Century" w:cs="Twentieth Century"/>
        <w:b/>
        <w:color w:val="68AD41"/>
      </w:rPr>
      <w:t>Email: mvfs@btinternet.com Website: www.mvfs.org.uk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35A668" w14:textId="77777777" w:rsidR="007616DD" w:rsidRDefault="007616DD">
      <w:pPr>
        <w:spacing w:after="0" w:line="240" w:lineRule="auto"/>
      </w:pPr>
      <w:r>
        <w:separator/>
      </w:r>
    </w:p>
  </w:footnote>
  <w:footnote w:type="continuationSeparator" w:id="0">
    <w:p w14:paraId="79473271" w14:textId="77777777" w:rsidR="007616DD" w:rsidRDefault="007616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99669" w14:textId="77777777" w:rsidR="00C05927"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0DB4ADA6" wp14:editId="67767026">
          <wp:simplePos x="0" y="0"/>
          <wp:positionH relativeFrom="column">
            <wp:posOffset>2503805</wp:posOffset>
          </wp:positionH>
          <wp:positionV relativeFrom="paragraph">
            <wp:posOffset>-367663</wp:posOffset>
          </wp:positionV>
          <wp:extent cx="3986530" cy="1133475"/>
          <wp:effectExtent l="0" t="0" r="0" b="0"/>
          <wp:wrapSquare wrapText="bothSides" distT="0" distB="0" distL="114300" distR="114300"/>
          <wp:docPr id="220619678" name="image1.gif" descr="http://mvfs.org.uk/home/wp-content/uploads/2011/05/header-logo.gif"/>
          <wp:cNvGraphicFramePr/>
          <a:graphic xmlns:a="http://schemas.openxmlformats.org/drawingml/2006/main">
            <a:graphicData uri="http://schemas.openxmlformats.org/drawingml/2006/picture">
              <pic:pic xmlns:pic="http://schemas.openxmlformats.org/drawingml/2006/picture">
                <pic:nvPicPr>
                  <pic:cNvPr id="0" name="image1.gif" descr="http://mvfs.org.uk/home/wp-content/uploads/2011/05/header-logo.gif"/>
                  <pic:cNvPicPr preferRelativeResize="0"/>
                </pic:nvPicPr>
                <pic:blipFill>
                  <a:blip r:embed="rId1"/>
                  <a:srcRect/>
                  <a:stretch>
                    <a:fillRect/>
                  </a:stretch>
                </pic:blipFill>
                <pic:spPr>
                  <a:xfrm>
                    <a:off x="0" y="0"/>
                    <a:ext cx="3986530" cy="11334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927"/>
    <w:rsid w:val="00196444"/>
    <w:rsid w:val="007616DD"/>
    <w:rsid w:val="0077386D"/>
    <w:rsid w:val="00A90BDB"/>
    <w:rsid w:val="00C05927"/>
    <w:rsid w:val="00C8538B"/>
    <w:rsid w:val="00D232DE"/>
    <w:rsid w:val="00EF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82A34"/>
  <w15:docId w15:val="{41FE194B-B3CC-EA4F-A2B8-7A1782EF5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4D1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1585"/>
    <w:rPr>
      <w:rFonts w:ascii="Tahoma" w:hAnsi="Tahoma" w:cs="Tahoma"/>
      <w:sz w:val="16"/>
      <w:szCs w:val="16"/>
    </w:rPr>
  </w:style>
  <w:style w:type="paragraph" w:styleId="Header">
    <w:name w:val="header"/>
    <w:basedOn w:val="Normal"/>
    <w:link w:val="HeaderChar"/>
    <w:uiPriority w:val="99"/>
    <w:unhideWhenUsed/>
    <w:rsid w:val="004E4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BE9"/>
  </w:style>
  <w:style w:type="paragraph" w:styleId="Footer">
    <w:name w:val="footer"/>
    <w:basedOn w:val="Normal"/>
    <w:link w:val="FooterChar"/>
    <w:uiPriority w:val="99"/>
    <w:unhideWhenUsed/>
    <w:rsid w:val="004E4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BE9"/>
  </w:style>
  <w:style w:type="character" w:styleId="Hyperlink">
    <w:name w:val="Hyperlink"/>
    <w:basedOn w:val="DefaultParagraphFont"/>
    <w:uiPriority w:val="99"/>
    <w:unhideWhenUsed/>
    <w:rsid w:val="004E4BE9"/>
    <w:rPr>
      <w:color w:val="0000FF" w:themeColor="hyperlink"/>
      <w:u w:val="single"/>
    </w:rPr>
  </w:style>
  <w:style w:type="paragraph" w:styleId="ListParagraph">
    <w:name w:val="List Paragraph"/>
    <w:basedOn w:val="Normal"/>
    <w:uiPriority w:val="34"/>
    <w:qFormat/>
    <w:rsid w:val="00A32933"/>
    <w:pPr>
      <w:ind w:left="720"/>
      <w:contextualSpacing/>
    </w:pPr>
  </w:style>
  <w:style w:type="character" w:styleId="UnresolvedMention">
    <w:name w:val="Unresolved Mention"/>
    <w:basedOn w:val="DefaultParagraphFont"/>
    <w:uiPriority w:val="99"/>
    <w:semiHidden/>
    <w:unhideWhenUsed/>
    <w:rsid w:val="00D52263"/>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397E2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397E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comicrelief.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comicrelief.com/getinvolved"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pdVIn3HjrrPwS5riepX4T8dAyQ==">CgMxLjAyDmguZ2RybzE2OWVzbXJ6OAByITFyMl9QYVQ4MlVndXJVOGs1dmV6cUdqWjlpNUpkMVpYdQ==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206</Words>
  <Characters>1175</Characters>
  <Application>Microsoft Office Word</Application>
  <DocSecurity>0</DocSecurity>
  <Lines>9</Lines>
  <Paragraphs>2</Paragraphs>
  <ScaleCrop>false</ScaleCrop>
  <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Mellish Kett</dc:creator>
  <cp:lastModifiedBy>Benjamin Long</cp:lastModifiedBy>
  <cp:revision>2</cp:revision>
  <cp:lastPrinted>2025-03-12T09:35:00Z</cp:lastPrinted>
  <dcterms:created xsi:type="dcterms:W3CDTF">2025-03-13T10:55:00Z</dcterms:created>
  <dcterms:modified xsi:type="dcterms:W3CDTF">2025-03-13T10:55:00Z</dcterms:modified>
</cp:coreProperties>
</file>